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B0D" w:rsidRPr="00577FB2" w:rsidRDefault="00E74B0D" w:rsidP="00E74B0D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E74B0D" w:rsidRPr="00577FB2" w:rsidRDefault="00E74B0D" w:rsidP="00E74B0D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E74B0D" w:rsidRPr="00577FB2" w:rsidRDefault="00E74B0D" w:rsidP="00E74B0D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E74B0D" w:rsidRPr="00577FB2" w:rsidRDefault="00E74B0D" w:rsidP="00E74B0D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E74B0D" w:rsidRPr="00577FB2" w:rsidRDefault="00E74B0D" w:rsidP="00E74B0D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E74B0D" w:rsidRDefault="00E74B0D" w:rsidP="00E74B0D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E74B0D" w:rsidRDefault="00E74B0D" w:rsidP="00E74B0D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E74B0D" w:rsidRDefault="00E74B0D" w:rsidP="00E74B0D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E74B0D" w:rsidRDefault="00E74B0D" w:rsidP="00E74B0D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E74B0D" w:rsidRDefault="00E74B0D" w:rsidP="00E74B0D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4"/>
          <w:color w:val="000000"/>
          <w:sz w:val="36"/>
          <w:szCs w:val="36"/>
        </w:rPr>
        <w:t xml:space="preserve">учебного предмета </w:t>
      </w:r>
    </w:p>
    <w:p w:rsidR="00E74B0D" w:rsidRDefault="00E74B0D" w:rsidP="00E74B0D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6"/>
          <w:szCs w:val="36"/>
        </w:rPr>
        <w:t>«</w:t>
      </w:r>
      <w:r w:rsidRPr="00E74B0D">
        <w:rPr>
          <w:rStyle w:val="a4"/>
          <w:color w:val="000000"/>
          <w:sz w:val="36"/>
          <w:szCs w:val="36"/>
        </w:rPr>
        <w:t>Алгебра и начала математического анализа</w:t>
      </w:r>
      <w:r w:rsidRPr="00AE0E58">
        <w:rPr>
          <w:rStyle w:val="a4"/>
          <w:color w:val="000000"/>
          <w:sz w:val="36"/>
          <w:szCs w:val="36"/>
        </w:rPr>
        <w:t>»</w:t>
      </w:r>
    </w:p>
    <w:p w:rsidR="00E74B0D" w:rsidRDefault="00E74B0D" w:rsidP="00E74B0D">
      <w:pPr>
        <w:pStyle w:val="a3"/>
        <w:spacing w:before="0" w:after="0" w:afterAutospacing="0"/>
        <w:jc w:val="center"/>
      </w:pPr>
      <w:r w:rsidRPr="00577FB2">
        <w:rPr>
          <w:color w:val="000000"/>
          <w:sz w:val="32"/>
          <w:szCs w:val="32"/>
        </w:rPr>
        <w:t xml:space="preserve">базового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E74B0D" w:rsidRDefault="00E74B0D" w:rsidP="00E74B0D">
      <w:pPr>
        <w:pStyle w:val="a3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E74B0D" w:rsidRDefault="00E74B0D" w:rsidP="00E74B0D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E74B0D" w:rsidRDefault="00E74B0D" w:rsidP="00E74B0D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E74B0D" w:rsidRDefault="00E74B0D" w:rsidP="00E74B0D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E74B0D" w:rsidRDefault="00E74B0D" w:rsidP="00E74B0D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E74B0D" w:rsidRDefault="00E74B0D" w:rsidP="00E74B0D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E74B0D" w:rsidRDefault="00E74B0D" w:rsidP="00E74B0D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E74B0D" w:rsidRDefault="00E74B0D" w:rsidP="00E74B0D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E74B0D" w:rsidRPr="006C5B19" w:rsidRDefault="00E74B0D" w:rsidP="00E74B0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A831E3" w:rsidRPr="00E74B0D" w:rsidRDefault="00E74B0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E74B0D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«Алгебра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31E3" w:rsidRPr="00E74B0D" w:rsidRDefault="00E74B0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Рос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сийской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413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12.08.2022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732);</w:t>
      </w:r>
    </w:p>
    <w:p w:rsidR="00A831E3" w:rsidRPr="00E74B0D" w:rsidRDefault="00E74B0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Минпросвещени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371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115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общеобразовате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льным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утвержд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A831E3" w:rsidRPr="00E74B0D" w:rsidRDefault="00E74B0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санитар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A831E3" w:rsidRPr="00E74B0D" w:rsidRDefault="00E74B0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24.12.2013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2506-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«Алгебра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«Математика»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ориен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тирована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«Алгебра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обучающих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мировых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предъявляемых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математическому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Реализа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компетенциями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составляющими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саморазвития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общекультурного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личностного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познавательного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нализа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закладывает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овладения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законами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тенденций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технологиях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уверенно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повседн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евной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абстрактными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логически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строгими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конструкциями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развивает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истинность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утверждения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обобщение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конкретизацию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абстрагирование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аналогию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формируе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креативное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критическое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учащиеся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моделей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получен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знакомятся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примерами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выдающимися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открытиями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авторами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обладает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значительным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воспитательным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потенциалом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реализуется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способствующий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специфику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требующей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самостоятельности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аккуратности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продолжительной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внимания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полученный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методики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алгебре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началам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лежит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«Алгебра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содержательно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«Числа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вычисления»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графики»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«Уравнения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«Начала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«Множества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логика»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содержательно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изучаются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дополняя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насыщаясь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новыми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темами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разделами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Данный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вляется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интегративным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объединяет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дисциплин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алгебра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множеств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учащиеся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овладевают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широким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оследовательно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формируется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совершенствуется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математическую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«Алгебра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сформулированной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зате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полученный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Содержательно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методическая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«Числа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вычисления»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завершает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действительных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начато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уделяется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рочных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включающих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действительного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прикидку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приближенных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вычислений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записанными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стандартной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констант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числовых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«Уравнения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реализуется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разделе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предус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мотрено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овладевают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иррациональных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вании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производной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наибольших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наименьших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содержательная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формулам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иррациональных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Благодаря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изучению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алгебраического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дальнейшее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алгоритмического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абстрактного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формируются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дедук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тивных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рассуждений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символьными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зависимостей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Алгебра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предлагает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эффективные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наглядно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демонстрирует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возмож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Содержательно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методическая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графики»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тесно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переплетается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каком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смысле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логарифмической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етрических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тесно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уделяется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формир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ованию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величинами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содержательной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нацелен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позволяющих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величинами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аналитической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словесной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развитию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алгоритмического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обобщению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конкретизации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аналогий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Содержательная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«Начала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существенно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асширить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появляется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наибольшие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наименьшие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вычислять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фигур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объемы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ускорения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содержательная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открывает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моделей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наилучшего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задачах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развитию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абстрактного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формально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креативного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узнают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выдающихся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авторах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Содержательно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методическая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«Множества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логика»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посвящена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элементам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множеств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Теоретико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множественные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пронизывают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школьной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предлагают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универсальны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объединяющий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разделы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связывают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единое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важно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школьнику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теоретико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множественный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мыслей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«Алгебра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присутствуют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призваны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сформировать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моделей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моделей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вплетены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разделов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широко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учащиеся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развивают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наблюдательность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абстрагироваться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аналогию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конкретизировать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организуется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«Алгебра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отводится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170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тельную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21.09.2022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858:</w:t>
      </w:r>
    </w:p>
    <w:p w:rsidR="00E74B0D" w:rsidRDefault="00E74B0D" w:rsidP="008F0125">
      <w:pPr>
        <w:numPr>
          <w:ilvl w:val="0"/>
          <w:numId w:val="2"/>
        </w:num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Математика: алгебра и начала математического анализа, геометрия. Алгебра и начала математического анализа 10-11 класс. </w:t>
      </w:r>
      <w:proofErr w:type="gram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Учебник</w:t>
      </w:r>
      <w:proofErr w:type="gram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Базовый и углублённый уровни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Автор: Алимов Ш. А., Колягин Ю. М., Ткачёва М. В. и др. Приложение 1. Класс: 10-11 </w:t>
      </w:r>
      <w:proofErr w:type="spellStart"/>
      <w:proofErr w:type="gram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УМК: Алгебра и начала математического анализа. Алимов Ш.А. и др. (10-11) (Базовый/Углублённый). Москва: Просвещение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74B0D" w:rsidRDefault="00E74B0D" w:rsidP="00E74B0D">
      <w:pPr>
        <w:numPr>
          <w:ilvl w:val="0"/>
          <w:numId w:val="2"/>
        </w:num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Мордкович А.Г. Математика: алгебра и начала математического анализа, геометрия. Алгебра и начала математического анализа. 11 </w:t>
      </w:r>
      <w:proofErr w:type="spellStart"/>
      <w:proofErr w:type="gram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класс.Учебник</w:t>
      </w:r>
      <w:proofErr w:type="spellEnd"/>
      <w:proofErr w:type="gram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общеобразовательных организаций (базовый  и углубленный уровни). В 2-ч./А.Г.  Мордкович,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П.В.Семенов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- М. Мнемозина,2021 </w:t>
      </w:r>
    </w:p>
    <w:p w:rsidR="00A831E3" w:rsidRPr="00E74B0D" w:rsidRDefault="00E74B0D" w:rsidP="00E74B0D">
      <w:pPr>
        <w:numPr>
          <w:ilvl w:val="0"/>
          <w:numId w:val="2"/>
        </w:num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&lt;...&gt;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04.10.2023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738:</w:t>
      </w:r>
    </w:p>
    <w:p w:rsidR="00A831E3" w:rsidRPr="00E74B0D" w:rsidRDefault="00E74B0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«Домашние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Алгебра»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, 10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«Облако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знаний»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Математика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10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Физикон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Лаб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«Облако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знаний»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Математика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 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Физикон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Лаб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Default="00E74B0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A831E3" w:rsidRDefault="00E74B0D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учебного курса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«Алгебра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31E3" w:rsidRPr="00E74B0D" w:rsidRDefault="00E74B0D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E74B0D">
        <w:rPr>
          <w:b/>
          <w:bCs/>
          <w:color w:val="252525"/>
          <w:spacing w:val="-2"/>
          <w:sz w:val="42"/>
          <w:szCs w:val="42"/>
          <w:lang w:val="ru-RU"/>
        </w:rPr>
        <w:t>Личностные результаты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«Математика»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характеризуютс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Гражданское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представлением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основах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структур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ыборы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опросы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институтами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Патриотическое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прошлому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настоящему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ценностным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отношением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технологиях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Духовно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нравственного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народ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связанного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практическим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Эстетическое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эстетическим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отношением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рассуждений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аспектам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здоровое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сбалансированный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регулярная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активность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спортивно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трудолюбия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интересом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приложениями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реализовы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способностью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математическому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активному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Экологическое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рмированностью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ориентацией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Ценности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научного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познания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человеческой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овладением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языком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E74B0D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E74B0D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«Алгебра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характеризуются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овладением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ммуникативными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регулятивными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базовых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когнитивных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proofErr w:type="gram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исследовате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льских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831E3" w:rsidRDefault="00E74B0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831E3" w:rsidRPr="00E74B0D" w:rsidRDefault="00E74B0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призна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проводимого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утвердительные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отрицательные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единичные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частные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условные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взаимо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фактах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наблюдениях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утверждениях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противоречий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дедуктивных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индуктивных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умозаключений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умозаключений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аналогии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доказательства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утверждений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противного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аргументацию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вариан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выделенных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831E3" w:rsidRDefault="00E74B0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831E3" w:rsidRPr="00E74B0D" w:rsidRDefault="00E74B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противоречие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устанавл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искомое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спланированный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установлению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выявлению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зависимостей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объе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ктами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проведенного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выводов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обобщений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предположения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Default="00E74B0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831E3" w:rsidRPr="00E74B0D" w:rsidRDefault="00E74B0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дефициты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ответа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вопрос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структурировать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иллюстрировать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графически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ммуникативные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Default="00E74B0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831E3" w:rsidRPr="00E74B0D" w:rsidRDefault="00E74B0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ясно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грамотно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текстах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пояснения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комментировать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полученный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существу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обсуждаемой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решаемой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нацеленные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суждениям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обнаруживать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корректной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разногласия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возражения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формат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Default="00E74B0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831E3" w:rsidRPr="00E74B0D" w:rsidRDefault="00E74B0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распреде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договариваться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«мозговые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штурмы»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регулятивные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смысловых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Самоор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ганизация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Default="00E74B0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831E3" w:rsidRPr="00E74B0D" w:rsidRDefault="00E74B0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мыслительных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самопроверки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самоконтроля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предвидеть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трудности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внос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найденных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трудностей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31E3" w:rsidRPr="00E74B0D" w:rsidRDefault="00E74B0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приобретенному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опыту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E74B0D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«Алгебра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вычисления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действительное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обыкновенная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десятичная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дробь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проценты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арифметические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действительными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приближенные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вычисления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округления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прикидку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вычислений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стандартная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действительного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корень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натуральной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подходящую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действительных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практичес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синус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косинус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тангенс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обратные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Уравнения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неравенства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тождество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авенство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иррациональное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иррациональных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иррациональных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Моделировать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лгебры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условию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построенные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графики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область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множество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взаимно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обратные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четность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нечетность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нули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промежутки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линейной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квадратичной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зависимостей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величинами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Начала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лиза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арифметическая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геометрическая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прогрессии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бесконечно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убывающая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геометрическая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прогрессия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сумма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бесконечно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убывающей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геометрической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прогрессии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прогрессий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прикладного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Множества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логика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множество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множествами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теоретико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множественный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описания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теорема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доказательство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вычисления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натуральное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делимости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разложение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простые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множители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десятичные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натуральные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Уравнения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неравенства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показательное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логарифмическое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простейших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линейных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линейных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прак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простейших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совокупностей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Моделировать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условию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построенные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модел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графики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периодическая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промежутки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монотонности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экстремума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наибольшее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наименьшее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промежутке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заданной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логарифмической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изображать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координатной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Изображать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координатной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линейны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линейных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зависимостей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дисциплин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Начала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анализа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непрерывная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производная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геометрический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физический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производной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производные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элементарных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вычислять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производные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частного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производную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монотонност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экстремумы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построению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производную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наилучшего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задачах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первообразная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интеграл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геометрический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физический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интеграла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первообразные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элементарных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вычислять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интеграл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Ньютона–Лейбница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прикладные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E74B0D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курса</w:t>
      </w:r>
    </w:p>
    <w:p w:rsidR="00A831E3" w:rsidRPr="00E74B0D" w:rsidRDefault="00E74B0D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E74B0D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вычисления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Обыкновенные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десятичные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дроби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проценты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бесконечные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дроби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Арифметические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числовых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дробей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Действительные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иррациональные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Арифметические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действительными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Приближенные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вычисления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округления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прикид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вычислений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Стандартная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действительного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подходящей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действительных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Арифметический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корень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натураль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арифметическими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корнями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натуральной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Синус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косинус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тангенс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числового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аргумента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Арксинус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арккосинус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арктангенс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числового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аргумента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Уравнения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неравенства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Тождества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тождественные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Преобразование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ометрических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корень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интервалов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дробно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иррациональных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графики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Взаимно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обратные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Область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опре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множество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Нули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Промежутки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Четные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нечетные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натуральным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корня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окружность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опред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еление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числового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аргумента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Начала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анализа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Монотонные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Арифметическая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геометрическая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прогрессии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Бесконечно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убывающая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геометрическая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огрессия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Сумма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бесконечно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убывающей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геометрической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прогрессии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прогрессии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прикладного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Множества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логика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Множество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множествами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Эйлера―Венна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теоретико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множественного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описания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теорема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доказательство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E74B0D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вычисления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Натуральные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делимости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целых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Десятичные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натуральные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Уравнения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неравенства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Преобразование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Преобразование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рациональным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Показательные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линейных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линейных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совокупности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рациональных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графики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Промежутки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монотонности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Максимумы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минимумы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Наибольшее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наименьшее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промежутке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Показательная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логарифмическая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линейных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зависимостей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возникают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реальной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Начала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математического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анализа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Непрерывные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интервалов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неравенств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Производная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Геометрический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физический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производной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Производные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элементарных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производной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частного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производной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исследованию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монотонность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экстремумы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именьшего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отрезке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производной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наилучшего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задачах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заданного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формулой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графиком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Первообразная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Таблица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первообразных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Pr="00E74B0D" w:rsidRDefault="00E74B0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Интеграл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геометрический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физический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интеграла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формуле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Ньютона―Лейбница</w:t>
      </w:r>
      <w:r w:rsidRPr="00E74B0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31E3" w:rsidRDefault="00E74B0D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t>Тематическое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планирование</w:t>
      </w:r>
      <w:proofErr w:type="spellEnd"/>
    </w:p>
    <w:p w:rsidR="00A831E3" w:rsidRDefault="00E74B0D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10-й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6"/>
        <w:gridCol w:w="2382"/>
        <w:gridCol w:w="753"/>
        <w:gridCol w:w="1657"/>
        <w:gridCol w:w="1726"/>
        <w:gridCol w:w="2163"/>
      </w:tblGrid>
      <w:tr w:rsidR="00A831E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31E3" w:rsidRDefault="00A831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31E3" w:rsidRDefault="00A831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31E3" w:rsidRDefault="00A831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31E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31E3" w:rsidRDefault="00A831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31E3" w:rsidRDefault="00A831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31E3" w:rsidRDefault="00A831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31E3" w:rsidRPr="00E74B0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Множества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рациональных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действительных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Pr="00E74B0D" w:rsidRDefault="00E74B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Алгебра»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A831E3" w:rsidRPr="00E74B0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Pr="00E74B0D" w:rsidRDefault="00E74B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графики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Степень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целым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показателем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Pr="00E74B0D" w:rsidRDefault="00E74B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Математика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10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A831E3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Арифметический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корень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степени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Иррациональные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неравенства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831E3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Формулы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тригонометрии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831E3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прогрессии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831E3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систематизация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831E3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Pr="00E74B0D" w:rsidRDefault="00E74B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831E3" w:rsidRDefault="00E74B0D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3"/>
        <w:gridCol w:w="2367"/>
        <w:gridCol w:w="763"/>
        <w:gridCol w:w="1648"/>
        <w:gridCol w:w="1717"/>
        <w:gridCol w:w="2029"/>
      </w:tblGrid>
      <w:tr w:rsidR="00A831E3">
        <w:tc>
          <w:tcPr>
            <w:tcW w:w="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31E3" w:rsidRDefault="00A831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31E3" w:rsidRDefault="00A831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076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31E3" w:rsidRDefault="00A831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31E3">
        <w:tc>
          <w:tcPr>
            <w:tcW w:w="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31E3" w:rsidRDefault="00A831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31E3" w:rsidRDefault="00A831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831E3" w:rsidRDefault="00A831E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31E3" w:rsidRPr="00E74B0D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Степень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рациональным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показателем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Показательная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функция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7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Pr="00E74B0D" w:rsidRDefault="00E74B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Алгебра»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A831E3" w:rsidRPr="00E74B0D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Pr="00E74B0D" w:rsidRDefault="00E74B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Логарифмическая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функция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Логарифмические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уравнения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неравенства</w:t>
            </w:r>
          </w:p>
        </w:tc>
        <w:tc>
          <w:tcPr>
            <w:tcW w:w="7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Pr="00E74B0D" w:rsidRDefault="00E74B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Математика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A831E3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графики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7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831E3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Производная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производной</w:t>
            </w:r>
          </w:p>
        </w:tc>
        <w:tc>
          <w:tcPr>
            <w:tcW w:w="7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831E3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Интеграл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применения</w:t>
            </w:r>
          </w:p>
        </w:tc>
        <w:tc>
          <w:tcPr>
            <w:tcW w:w="7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831E3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уравнений</w:t>
            </w:r>
          </w:p>
        </w:tc>
        <w:tc>
          <w:tcPr>
            <w:tcW w:w="7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831E3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Натуральные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7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831E3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9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систематизация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7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831E3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Pr="00E74B0D" w:rsidRDefault="00E74B0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4B0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E74B0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831E3" w:rsidRDefault="00A831E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E74B0D"/>
    <w:sectPr w:rsidR="000000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7A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0224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1D13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234F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3362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8F41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7A3A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2D61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A47E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A831E3"/>
    <w:rsid w:val="00B73A5A"/>
    <w:rsid w:val="00E438A1"/>
    <w:rsid w:val="00E74B0D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7E00"/>
  <w15:docId w15:val="{58C4C6AE-E5F4-49C7-B052-4803C1B8D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rsid w:val="00E74B0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E74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4721</Words>
  <Characters>26912</Characters>
  <Application>Microsoft Office Word</Application>
  <DocSecurity>0</DocSecurity>
  <Lines>224</Lines>
  <Paragraphs>63</Paragraphs>
  <ScaleCrop>false</ScaleCrop>
  <Company/>
  <LinksUpToDate>false</LinksUpToDate>
  <CharactersWithSpaces>31570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2024-08-25T11:06:00Z</dcterms:modified>
</cp:coreProperties>
</file>