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744" w:rsidRDefault="009D716E" w:rsidP="00DF60BF">
      <w:pPr>
        <w:pStyle w:val="1"/>
        <w:ind w:left="0" w:firstLine="720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 w:rsidR="00FD0EAF">
        <w:t>«</w:t>
      </w:r>
      <w:r w:rsidR="00DF60BF">
        <w:t>Основы искусственного интеллекта»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Дополнительная общеобразовательная общеразвивающая программа технической направленности «Основы искусственного интеллекта» (НТО) ориентирована на создание необходимых условий для личного развития учащихся и их дальнейшего профессионального самоопределения. Также данная программа направлена на удовлетворение индивидуальных потребностей, учащихся в научно-техническом творчестве.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Программа «Основы искусственного интеллекта» может быть реализована, в общеобразовательных школах, имеющих соответствующую материально-техническую оснащенность. В настоящее время идет мощное развитие электроники, механики, программирования и нанотехнологии. Это в свою очередь дает толчок для развития компьютерных технологий и робототехники. Специалисты, обладающие знаниями в этой области, будут высоко востребованы во многих сферах деятельности.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Модульное построение программы способствует приобретению ключевых компетенций, дальнейшее применение которых возможно во многих жизненных ситуациях, образовательной и профессиональной сферах.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Программа имеет общекультурный уровень и направлена на создание необходимых условий для формирования базовых знаний в области робототехники, основное внимание сконцентрировано на развитии мышления школьников и на освоении ими практической работы на компьютере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Дополнительная общеразвивающая программа «Основы искусственного интеллекта» относится к программам </w:t>
      </w:r>
      <w:r w:rsidRPr="00DF60BF">
        <w:rPr>
          <w:b/>
          <w:bCs/>
          <w:color w:val="000000" w:themeColor="text1"/>
          <w:sz w:val="24"/>
          <w:szCs w:val="24"/>
          <w:shd w:val="clear" w:color="auto" w:fill="FFFFFF"/>
        </w:rPr>
        <w:t>технической направленности.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b/>
          <w:bCs/>
          <w:color w:val="000000" w:themeColor="text1"/>
          <w:sz w:val="24"/>
          <w:szCs w:val="24"/>
          <w:shd w:val="clear" w:color="auto" w:fill="FFFFFF"/>
        </w:rPr>
        <w:t>Уровень программы</w:t>
      </w:r>
      <w:r w:rsidRPr="00DF60BF">
        <w:rPr>
          <w:color w:val="000000" w:themeColor="text1"/>
          <w:sz w:val="24"/>
          <w:szCs w:val="24"/>
          <w:shd w:val="clear" w:color="auto" w:fill="FFFFFF"/>
        </w:rPr>
        <w:t> – ознакомительный.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b/>
          <w:bCs/>
          <w:color w:val="000000" w:themeColor="text1"/>
          <w:sz w:val="24"/>
          <w:szCs w:val="24"/>
          <w:shd w:val="clear" w:color="auto" w:fill="FFFFFF"/>
        </w:rPr>
        <w:t>Актуальность</w:t>
      </w:r>
      <w:r w:rsidRPr="00DF60BF">
        <w:rPr>
          <w:color w:val="000000" w:themeColor="text1"/>
          <w:sz w:val="24"/>
          <w:szCs w:val="24"/>
          <w:shd w:val="clear" w:color="auto" w:fill="FFFFFF"/>
        </w:rPr>
        <w:t> данной программы: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- необходимость вести работу в естественнонаучном направлении для создания базы, позволяющей повысить интерес к дисциплинам среднего звена (физике, технологии, информатике, геометрии);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- востребованность развития широкого кругозора школьника и формирования основ инженерного мышления;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-отсутствие предмета в школьных программах начального образования, обеспечивающего формирование у обучающихся конструкторских навыков и опыта программирования.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Преподавание курса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b/>
          <w:bCs/>
          <w:color w:val="000000" w:themeColor="text1"/>
          <w:sz w:val="24"/>
          <w:szCs w:val="24"/>
          <w:shd w:val="clear" w:color="auto" w:fill="FFFFFF"/>
        </w:rPr>
        <w:t>Робот-конструктор LEGO позволяет учащимся: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- совместно обучаться в рамках одной группы;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- распределять обязанности в своей группе;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- проявлять повышенное внимание культуре и этике общения;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- проявлять творческий подход к решению поставленной задачи;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- создавать модели реальных объектов и процессов;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- видеть реальный результат своей работы.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b/>
          <w:bCs/>
          <w:color w:val="000000" w:themeColor="text1"/>
          <w:sz w:val="24"/>
          <w:szCs w:val="24"/>
          <w:shd w:val="clear" w:color="auto" w:fill="FFFFFF"/>
        </w:rPr>
        <w:t>Педагогическая целесообразность</w:t>
      </w:r>
      <w:r w:rsidRPr="00DF60BF">
        <w:rPr>
          <w:color w:val="000000" w:themeColor="text1"/>
          <w:sz w:val="24"/>
          <w:szCs w:val="24"/>
          <w:shd w:val="clear" w:color="auto" w:fill="FFFFFF"/>
        </w:rPr>
        <w:t> этой программы заключается в том, что она является целостной и непрерывной в течении всего процесса обучения, и позволяет школьнику шаг за шагом раскрывать в себе творческие возможности и самореализоваться в современном мире. В процессе конструирования и программирования, учащиеся получат дополнительное образование в области физики, механики, электроники и информатики.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Использование LEGO-конструкторов во внеурочной деятельности повышает мотивацию учащихся к обучению, при этом требуются знания практически из всех учебных дисциплин от искусств и истории до математики и естественных наук. Межпредметные занятия опираются на естественный интерес к разработке и постройке различных механизмов. Одновременно занятия LEGO как нельзя лучше подходят для изучения основ алгоритмизации и программирования.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lastRenderedPageBreak/>
        <w:t>Очень важным представляется тренировка работы в коллективе и развитие самостоятельного технического творчества.</w:t>
      </w:r>
    </w:p>
    <w:p w:rsidR="00DF60BF" w:rsidRPr="00DF60BF" w:rsidRDefault="00DF60BF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Изучая простые механизмы, учащиеся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</w:t>
      </w:r>
    </w:p>
    <w:p w:rsidR="007A3744" w:rsidRPr="00DF60BF" w:rsidRDefault="009D716E" w:rsidP="00DF60BF">
      <w:pPr>
        <w:pStyle w:val="a4"/>
        <w:widowControl/>
        <w:autoSpaceDE/>
        <w:autoSpaceDN/>
        <w:ind w:left="0" w:right="0" w:firstLine="720"/>
        <w:contextualSpacing/>
        <w:rPr>
          <w:color w:val="000000" w:themeColor="text1"/>
          <w:sz w:val="24"/>
          <w:szCs w:val="24"/>
          <w:shd w:val="clear" w:color="auto" w:fill="FFFFFF"/>
        </w:rPr>
      </w:pPr>
      <w:r w:rsidRPr="00DF60BF">
        <w:rPr>
          <w:color w:val="000000" w:themeColor="text1"/>
          <w:sz w:val="24"/>
          <w:szCs w:val="24"/>
          <w:shd w:val="clear" w:color="auto" w:fill="FFFFFF"/>
        </w:rPr>
        <w:t>Общее число часов, отведённых на изучение программы «</w:t>
      </w:r>
      <w:r w:rsidR="00DF60BF" w:rsidRPr="00DF60BF">
        <w:rPr>
          <w:color w:val="000000" w:themeColor="text1"/>
          <w:sz w:val="24"/>
          <w:szCs w:val="24"/>
          <w:shd w:val="clear" w:color="auto" w:fill="FFFFFF"/>
        </w:rPr>
        <w:t>Основы искусственного интеллекта</w:t>
      </w:r>
      <w:r w:rsidR="000D69BD" w:rsidRPr="00DF60BF">
        <w:rPr>
          <w:color w:val="000000" w:themeColor="text1"/>
          <w:sz w:val="24"/>
          <w:szCs w:val="24"/>
          <w:shd w:val="clear" w:color="auto" w:fill="FFFFFF"/>
        </w:rPr>
        <w:t xml:space="preserve">» - </w:t>
      </w:r>
      <w:r w:rsidR="00DF60BF" w:rsidRPr="00DF60BF">
        <w:rPr>
          <w:color w:val="000000" w:themeColor="text1"/>
          <w:sz w:val="24"/>
          <w:szCs w:val="24"/>
          <w:shd w:val="clear" w:color="auto" w:fill="FFFFFF"/>
        </w:rPr>
        <w:t>72</w:t>
      </w:r>
      <w:r w:rsidRPr="00DF60BF">
        <w:rPr>
          <w:color w:val="000000" w:themeColor="text1"/>
          <w:sz w:val="24"/>
          <w:szCs w:val="24"/>
          <w:shd w:val="clear" w:color="auto" w:fill="FFFFFF"/>
        </w:rPr>
        <w:t xml:space="preserve"> ч.</w:t>
      </w:r>
      <w:r w:rsidR="00DF60BF">
        <w:rPr>
          <w:color w:val="000000" w:themeColor="text1"/>
          <w:sz w:val="24"/>
          <w:szCs w:val="24"/>
          <w:shd w:val="clear" w:color="auto" w:fill="FFFFFF"/>
        </w:rPr>
        <w:t xml:space="preserve"> (2часа в неделю)</w:t>
      </w:r>
      <w:bookmarkStart w:id="0" w:name="_GoBack"/>
      <w:bookmarkEnd w:id="0"/>
    </w:p>
    <w:sectPr w:rsidR="007A3744" w:rsidRPr="00DF60BF" w:rsidSect="00DF60BF">
      <w:type w:val="continuous"/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279CB"/>
    <w:multiLevelType w:val="hybridMultilevel"/>
    <w:tmpl w:val="44667FAC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72826E2"/>
    <w:multiLevelType w:val="hybridMultilevel"/>
    <w:tmpl w:val="E2D8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B1362"/>
    <w:multiLevelType w:val="hybridMultilevel"/>
    <w:tmpl w:val="A00EE08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F774B"/>
    <w:multiLevelType w:val="hybridMultilevel"/>
    <w:tmpl w:val="71C049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018BF"/>
    <w:multiLevelType w:val="hybridMultilevel"/>
    <w:tmpl w:val="F6466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C333F2"/>
    <w:multiLevelType w:val="hybridMultilevel"/>
    <w:tmpl w:val="2850ECCC"/>
    <w:lvl w:ilvl="0" w:tplc="E25099B4">
      <w:start w:val="1"/>
      <w:numFmt w:val="decimal"/>
      <w:lvlText w:val="%1."/>
      <w:lvlJc w:val="left"/>
      <w:pPr>
        <w:ind w:left="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8AAE7C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7082C84A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3" w:tplc="64F0E718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4" w:tplc="0B201122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5" w:tplc="B9A6A198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D28E49EA">
      <w:numFmt w:val="bullet"/>
      <w:lvlText w:val="•"/>
      <w:lvlJc w:val="left"/>
      <w:pPr>
        <w:ind w:left="6544" w:hanging="284"/>
      </w:pPr>
      <w:rPr>
        <w:rFonts w:hint="default"/>
        <w:lang w:val="ru-RU" w:eastAsia="en-US" w:bidi="ar-SA"/>
      </w:rPr>
    </w:lvl>
    <w:lvl w:ilvl="7" w:tplc="25A6D2CA">
      <w:numFmt w:val="bullet"/>
      <w:lvlText w:val="•"/>
      <w:lvlJc w:val="left"/>
      <w:pPr>
        <w:ind w:left="7635" w:hanging="284"/>
      </w:pPr>
      <w:rPr>
        <w:rFonts w:hint="default"/>
        <w:lang w:val="ru-RU" w:eastAsia="en-US" w:bidi="ar-SA"/>
      </w:rPr>
    </w:lvl>
    <w:lvl w:ilvl="8" w:tplc="0B46E578">
      <w:numFmt w:val="bullet"/>
      <w:lvlText w:val="•"/>
      <w:lvlJc w:val="left"/>
      <w:pPr>
        <w:ind w:left="8726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6BC41274"/>
    <w:multiLevelType w:val="hybridMultilevel"/>
    <w:tmpl w:val="25B4EA78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6BDF0B0D"/>
    <w:multiLevelType w:val="hybridMultilevel"/>
    <w:tmpl w:val="26644EA8"/>
    <w:lvl w:ilvl="0" w:tplc="F7C87E62">
      <w:start w:val="1"/>
      <w:numFmt w:val="decimal"/>
      <w:lvlText w:val="%1."/>
      <w:lvlJc w:val="left"/>
      <w:pPr>
        <w:ind w:left="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3A020E">
      <w:numFmt w:val="bullet"/>
      <w:lvlText w:val="•"/>
      <w:lvlJc w:val="left"/>
      <w:pPr>
        <w:ind w:left="1090" w:hanging="284"/>
      </w:pPr>
      <w:rPr>
        <w:rFonts w:hint="default"/>
        <w:lang w:val="ru-RU" w:eastAsia="en-US" w:bidi="ar-SA"/>
      </w:rPr>
    </w:lvl>
    <w:lvl w:ilvl="2" w:tplc="0A2A3DAA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3" w:tplc="140EE1CE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4" w:tplc="3A50593A">
      <w:numFmt w:val="bullet"/>
      <w:lvlText w:val="•"/>
      <w:lvlJc w:val="left"/>
      <w:pPr>
        <w:ind w:left="4363" w:hanging="284"/>
      </w:pPr>
      <w:rPr>
        <w:rFonts w:hint="default"/>
        <w:lang w:val="ru-RU" w:eastAsia="en-US" w:bidi="ar-SA"/>
      </w:rPr>
    </w:lvl>
    <w:lvl w:ilvl="5" w:tplc="5CEE87A0">
      <w:numFmt w:val="bullet"/>
      <w:lvlText w:val="•"/>
      <w:lvlJc w:val="left"/>
      <w:pPr>
        <w:ind w:left="5454" w:hanging="284"/>
      </w:pPr>
      <w:rPr>
        <w:rFonts w:hint="default"/>
        <w:lang w:val="ru-RU" w:eastAsia="en-US" w:bidi="ar-SA"/>
      </w:rPr>
    </w:lvl>
    <w:lvl w:ilvl="6" w:tplc="8C9A8686">
      <w:numFmt w:val="bullet"/>
      <w:lvlText w:val="•"/>
      <w:lvlJc w:val="left"/>
      <w:pPr>
        <w:ind w:left="6544" w:hanging="284"/>
      </w:pPr>
      <w:rPr>
        <w:rFonts w:hint="default"/>
        <w:lang w:val="ru-RU" w:eastAsia="en-US" w:bidi="ar-SA"/>
      </w:rPr>
    </w:lvl>
    <w:lvl w:ilvl="7" w:tplc="4D30B898">
      <w:numFmt w:val="bullet"/>
      <w:lvlText w:val="•"/>
      <w:lvlJc w:val="left"/>
      <w:pPr>
        <w:ind w:left="7635" w:hanging="284"/>
      </w:pPr>
      <w:rPr>
        <w:rFonts w:hint="default"/>
        <w:lang w:val="ru-RU" w:eastAsia="en-US" w:bidi="ar-SA"/>
      </w:rPr>
    </w:lvl>
    <w:lvl w:ilvl="8" w:tplc="3D28B0C4">
      <w:numFmt w:val="bullet"/>
      <w:lvlText w:val="•"/>
      <w:lvlJc w:val="left"/>
      <w:pPr>
        <w:ind w:left="8726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788C6E44"/>
    <w:multiLevelType w:val="hybridMultilevel"/>
    <w:tmpl w:val="9E20A94C"/>
    <w:lvl w:ilvl="0" w:tplc="32788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ACBF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EA75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0A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CC9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BE36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EEB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6C4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CEE2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44"/>
    <w:rsid w:val="000D69BD"/>
    <w:rsid w:val="007A3744"/>
    <w:rsid w:val="009D716E"/>
    <w:rsid w:val="00DF60BF"/>
    <w:rsid w:val="00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CEF5"/>
  <w15:docId w15:val="{D7A3BE99-0B09-4CEC-95F3-16B041C8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List Paragraph"/>
    <w:basedOn w:val="a"/>
    <w:link w:val="a5"/>
    <w:uiPriority w:val="99"/>
    <w:qFormat/>
    <w:pPr>
      <w:ind w:left="2" w:right="30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link w:val="a4"/>
    <w:uiPriority w:val="99"/>
    <w:locked/>
    <w:rsid w:val="000D69BD"/>
    <w:rPr>
      <w:rFonts w:ascii="Times New Roman" w:eastAsia="Times New Roman" w:hAnsi="Times New Roman" w:cs="Times New Roman"/>
      <w:lang w:val="ru-RU"/>
    </w:rPr>
  </w:style>
  <w:style w:type="paragraph" w:styleId="a6">
    <w:name w:val="Normal (Web)"/>
    <w:basedOn w:val="a"/>
    <w:uiPriority w:val="99"/>
    <w:semiHidden/>
    <w:unhideWhenUsed/>
    <w:rsid w:val="00DF60B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F60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16DF3-597D-4AD0-8CB7-41102F27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teacher</cp:lastModifiedBy>
  <cp:revision>2</cp:revision>
  <dcterms:created xsi:type="dcterms:W3CDTF">2025-02-05T10:15:00Z</dcterms:created>
  <dcterms:modified xsi:type="dcterms:W3CDTF">2025-02-05T10:15:00Z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2019</vt:lpwstr>
  </property>
</Properties>
</file>